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597"/>
        <w:gridCol w:w="1275"/>
        <w:gridCol w:w="1275"/>
      </w:tblGrid>
      <w:tr w:rsidR="00F05032" w14:paraId="61C33C7B" w14:textId="77777777">
        <w:trPr>
          <w:cantSplit/>
          <w:trHeight w:val="12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AE4317" w14:textId="77777777" w:rsidR="00F05032" w:rsidRDefault="00945926">
            <w:pPr>
              <w:spacing w:after="0"/>
              <w:ind w:right="86"/>
              <w:jc w:val="center"/>
              <w:rPr>
                <w:rFonts w:cs="Calibri"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 w14:paraId="585095C8" w14:textId="77777777" w:rsidR="00F05032" w:rsidRDefault="0094592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68EFDFD" w14:textId="77777777" w:rsidR="00F05032" w:rsidRDefault="00945926">
            <w:pPr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sz w:val="32"/>
                <w:szCs w:val="32"/>
              </w:rPr>
              <w:t xml:space="preserve">Animation: </w:t>
            </w:r>
            <w:r>
              <w:rPr>
                <w:rFonts w:eastAsia="Times New Roman" w:cstheme="minorHAnsi"/>
                <w:b/>
                <w:bCs/>
                <w:kern w:val="2"/>
                <w:sz w:val="30"/>
                <w:szCs w:val="30"/>
                <w:lang w:eastAsia="de-DE"/>
              </w:rPr>
              <w:t xml:space="preserve">Größenordnung: </w:t>
            </w:r>
            <w:r>
              <w:rPr>
                <w:rFonts w:eastAsia="Times New Roman" w:cstheme="minorHAnsi"/>
                <w:b/>
                <w:bCs/>
                <w:kern w:val="2"/>
                <w:sz w:val="30"/>
                <w:szCs w:val="30"/>
                <w:lang w:eastAsia="de-DE"/>
              </w:rPr>
              <w:br/>
              <w:t>Negativer dekadischer Logarithmus</w:t>
            </w:r>
          </w:p>
          <w:p w14:paraId="56B28EB4" w14:textId="77777777" w:rsidR="00F05032" w:rsidRDefault="00F05032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B196749" w14:textId="77777777" w:rsidR="00F05032" w:rsidRDefault="00945926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>
              <w:r>
                <w:object w:dxaOrig="1830" w:dyaOrig="1695" w14:anchorId="5A47B345">
                  <v:shape id="ole_rId3" o:spid="_x0000_i1025" style="width:55.5pt;height:51.75pt" coordsize="" o:spt="100" adj="0,,0" path="" stroked="f">
                    <v:stroke joinstyle="miter"/>
                    <v:imagedata r:id="rId8" o:title=""/>
                    <v:formulas/>
                    <v:path o:connecttype="segments"/>
                  </v:shape>
                  <o:OLEObject Type="Embed" ProgID="PBrush" ShapeID="ole_rId3" DrawAspect="Content" ObjectID="_1662732731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89C1178" w14:textId="77777777" w:rsidR="00F05032" w:rsidRDefault="00F05032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5656FA0A" w14:textId="77777777" w:rsidR="00F05032" w:rsidRDefault="00945926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>
              <w:r>
                <w:rPr>
                  <w:rStyle w:val="Internetverknpfung"/>
                  <w:b/>
                  <w:bCs/>
                  <w:sz w:val="32"/>
                  <w:szCs w:val="32"/>
                </w:rPr>
                <w:t>SB09</w:t>
              </w:r>
            </w:hyperlink>
          </w:p>
        </w:tc>
      </w:tr>
    </w:tbl>
    <w:p w14:paraId="19F41546" w14:textId="77777777" w:rsidR="00F05032" w:rsidRDefault="00F05032">
      <w:pPr>
        <w:pStyle w:val="Titel"/>
        <w:rPr>
          <w:sz w:val="22"/>
          <w:szCs w:val="22"/>
        </w:rPr>
      </w:pPr>
    </w:p>
    <w:p w14:paraId="43E0E90F" w14:textId="77777777" w:rsidR="00F05032" w:rsidRDefault="00945926"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zur Animation..                                       Name:_________________________</w:t>
      </w:r>
    </w:p>
    <w:p w14:paraId="2659BAFE" w14:textId="77777777" w:rsidR="00F05032" w:rsidRDefault="00F05032"/>
    <w:p w14:paraId="5B67743E" w14:textId="1E48C97B" w:rsidR="00F05032" w:rsidRDefault="00945926">
      <w:pPr>
        <w:pStyle w:val="Listenabsatz"/>
        <w:numPr>
          <w:ilvl w:val="0"/>
          <w:numId w:val="1"/>
        </w:numPr>
      </w:pPr>
      <w:r>
        <w:t xml:space="preserve">In welche Ionen dissoziiert Wasser? </w:t>
      </w:r>
      <w:r w:rsidR="00995CD9">
        <w:t>(</w:t>
      </w:r>
      <w:r>
        <w:t>Dissoziieren</w:t>
      </w:r>
      <w:r w:rsidR="00995CD9">
        <w:t xml:space="preserve"> = A</w:t>
      </w:r>
      <w:r>
        <w:t>uftrennen in Ionen</w:t>
      </w:r>
      <w:r w:rsidR="00995CD9">
        <w:t>)</w:t>
      </w:r>
      <w:r>
        <w:br/>
      </w:r>
      <w:r>
        <w:br/>
      </w:r>
    </w:p>
    <w:p w14:paraId="2AE363CA" w14:textId="77777777" w:rsidR="00F05032" w:rsidRDefault="00945926">
      <w:pPr>
        <w:pStyle w:val="Listenabsatz"/>
        <w:numPr>
          <w:ilvl w:val="0"/>
          <w:numId w:val="1"/>
        </w:numPr>
      </w:pPr>
      <w:r>
        <w:t>Stelle die Dissoziationsgleichung von Wasser auf! Benenne die Ionen!</w:t>
      </w:r>
      <w:r>
        <w:br/>
      </w:r>
      <w:r>
        <w:br/>
      </w:r>
    </w:p>
    <w:p w14:paraId="7077FA1F" w14:textId="696626DB" w:rsidR="00F05032" w:rsidRDefault="00945926">
      <w:pPr>
        <w:pStyle w:val="Listenabsatz"/>
        <w:numPr>
          <w:ilvl w:val="0"/>
          <w:numId w:val="1"/>
        </w:numPr>
      </w:pPr>
      <w:r>
        <w:t>Nenne die Definition des pH-Wertes!</w:t>
      </w:r>
      <w:r w:rsidR="00995CD9">
        <w:br/>
      </w:r>
      <w:r>
        <w:br/>
      </w:r>
    </w:p>
    <w:p w14:paraId="45C36AE0" w14:textId="43E74475" w:rsidR="00F05032" w:rsidRDefault="00945926">
      <w:pPr>
        <w:pStyle w:val="Listenabsatz"/>
        <w:numPr>
          <w:ilvl w:val="0"/>
          <w:numId w:val="1"/>
        </w:numPr>
      </w:pPr>
      <w:r>
        <w:t>Berechne den</w:t>
      </w:r>
      <w:r w:rsidR="00995CD9">
        <w:t xml:space="preserve"> </w:t>
      </w:r>
      <w:r w:rsidR="00995CD9">
        <w:t>negativen dekadischen</w:t>
      </w:r>
      <w:r w:rsidR="00995CD9">
        <w:t xml:space="preserve"> </w:t>
      </w:r>
      <w:r w:rsidR="00995CD9">
        <w:t>Logarithmus</w:t>
      </w:r>
      <w:r w:rsidR="00995CD9">
        <w:t>,</w:t>
      </w:r>
      <w:r w:rsidR="00995CD9">
        <w:t xml:space="preserve"> </w:t>
      </w:r>
      <w:r>
        <w:t xml:space="preserve">wenn </w:t>
      </w:r>
      <w:r>
        <w:t>ein 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) (Oxoniumion) </w:t>
      </w:r>
      <w:r>
        <w:t xml:space="preserve">in 10 Wassermolekülen </w:t>
      </w:r>
      <w:r>
        <w:t>vorliegt!</w:t>
      </w:r>
      <w:r>
        <w:br/>
      </w:r>
      <w:r>
        <w:br/>
      </w:r>
      <w:r>
        <w:br/>
      </w:r>
    </w:p>
    <w:p w14:paraId="74E7F7B3" w14:textId="4365A828" w:rsidR="00F05032" w:rsidRDefault="00945926">
      <w:pPr>
        <w:pStyle w:val="Listenabsatz"/>
        <w:numPr>
          <w:ilvl w:val="0"/>
          <w:numId w:val="1"/>
        </w:numPr>
      </w:pPr>
      <w:r>
        <w:t xml:space="preserve">Berechne den </w:t>
      </w:r>
      <w:r w:rsidR="00995CD9">
        <w:t>negativen dekadischen</w:t>
      </w:r>
      <w:r w:rsidR="00995CD9">
        <w:t xml:space="preserve"> </w:t>
      </w:r>
      <w:r w:rsidR="00995CD9">
        <w:t>Logarithmus</w:t>
      </w:r>
      <w:r w:rsidR="00995CD9">
        <w:t>,</w:t>
      </w:r>
      <w:r w:rsidR="00995CD9">
        <w:t xml:space="preserve"> </w:t>
      </w:r>
      <w:r>
        <w:t>wenn</w:t>
      </w:r>
      <w:r w:rsidRPr="00945926">
        <w:t xml:space="preserve"> </w:t>
      </w:r>
      <w:r>
        <w:t>ein 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) (Oxoniumion)</w:t>
      </w:r>
      <w:r>
        <w:t xml:space="preserve"> </w:t>
      </w:r>
      <w:r>
        <w:t>in 100 = 10</w:t>
      </w:r>
      <w:r>
        <w:rPr>
          <w:vertAlign w:val="superscript"/>
        </w:rPr>
        <w:t>2</w:t>
      </w:r>
      <w:r>
        <w:t xml:space="preserve"> Wassermolekülen </w:t>
      </w:r>
      <w:r>
        <w:t>vorliegt!</w:t>
      </w:r>
      <w:r>
        <w:br/>
      </w:r>
      <w:r>
        <w:br/>
      </w:r>
      <w:r>
        <w:br/>
      </w:r>
    </w:p>
    <w:p w14:paraId="0216968D" w14:textId="2DF0EE29" w:rsidR="00F05032" w:rsidRDefault="00945926">
      <w:pPr>
        <w:pStyle w:val="Listenabsatz"/>
        <w:numPr>
          <w:ilvl w:val="0"/>
          <w:numId w:val="1"/>
        </w:numPr>
      </w:pPr>
      <w:r>
        <w:t xml:space="preserve">Berechne den </w:t>
      </w:r>
      <w:r w:rsidR="00995CD9">
        <w:t>negativen dekadischen</w:t>
      </w:r>
      <w:r w:rsidR="00995CD9">
        <w:t xml:space="preserve"> </w:t>
      </w:r>
      <w:r w:rsidR="00995CD9">
        <w:t>Logarithmus</w:t>
      </w:r>
      <w:r w:rsidR="00995CD9">
        <w:t xml:space="preserve">, </w:t>
      </w:r>
      <w:r>
        <w:t xml:space="preserve">wenn </w:t>
      </w:r>
      <w:r>
        <w:t>ein 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) (Oxoniumion) </w:t>
      </w:r>
      <w:r>
        <w:t>in 10.000.000 = 10</w:t>
      </w:r>
      <w:r>
        <w:rPr>
          <w:vertAlign w:val="superscript"/>
        </w:rPr>
        <w:t>7</w:t>
      </w:r>
      <w:r>
        <w:t xml:space="preserve"> Wassermolekülen </w:t>
      </w:r>
      <w:r>
        <w:t>vorliegt!</w:t>
      </w:r>
      <w:r>
        <w:br/>
      </w:r>
      <w:r>
        <w:br/>
      </w:r>
      <w:r>
        <w:br/>
      </w:r>
    </w:p>
    <w:p w14:paraId="379A50E7" w14:textId="0EEDA216" w:rsidR="00F05032" w:rsidRDefault="00945926">
      <w:pPr>
        <w:pStyle w:val="Listenabsatz"/>
        <w:numPr>
          <w:ilvl w:val="0"/>
          <w:numId w:val="1"/>
        </w:numPr>
      </w:pPr>
      <w:r>
        <w:t>Warum leitet Wasser den Strom?</w:t>
      </w:r>
      <w:r>
        <w:br/>
      </w:r>
      <w:r w:rsidR="00995CD9">
        <w:br/>
      </w:r>
      <w:r>
        <w:br/>
      </w:r>
    </w:p>
    <w:p w14:paraId="361E71CE" w14:textId="77777777" w:rsidR="00F05032" w:rsidRDefault="00945926">
      <w:pPr>
        <w:pStyle w:val="Listenabsatz"/>
        <w:numPr>
          <w:ilvl w:val="0"/>
          <w:numId w:val="1"/>
        </w:numPr>
      </w:pPr>
      <w:r>
        <w:t>Wie viel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 und wie viel OH</w:t>
      </w:r>
      <w:r>
        <w:rPr>
          <w:vertAlign w:val="superscript"/>
        </w:rPr>
        <w:t>-</w:t>
      </w:r>
      <w:r>
        <w:t xml:space="preserve"> </w:t>
      </w:r>
      <w:r>
        <w:t>- Ionen liegen im Wasser vor? Stelle die Ionengleichung auf!</w:t>
      </w:r>
      <w:r>
        <w:br/>
      </w:r>
      <w:r>
        <w:br/>
      </w:r>
      <w:r>
        <w:br/>
      </w:r>
    </w:p>
    <w:p w14:paraId="4900CC0B" w14:textId="4D6FE981" w:rsidR="00F05032" w:rsidRDefault="00945926">
      <w:pPr>
        <w:pStyle w:val="Listenabsatz"/>
        <w:numPr>
          <w:ilvl w:val="0"/>
          <w:numId w:val="1"/>
        </w:numPr>
      </w:pPr>
      <w:r>
        <w:t>Wie bezeichnet man die Dissoziation des Wassers in frei bewegliche Ionen?</w:t>
      </w:r>
      <w:r>
        <w:br/>
      </w:r>
      <w:r w:rsidR="00995CD9">
        <w:br/>
      </w:r>
      <w:r>
        <w:br/>
      </w:r>
      <w:r>
        <w:br/>
      </w:r>
    </w:p>
    <w:p w14:paraId="3EA0A487" w14:textId="77777777" w:rsidR="00F05032" w:rsidRDefault="00945926">
      <w:pPr>
        <w:pStyle w:val="Listenabsatz"/>
        <w:numPr>
          <w:ilvl w:val="0"/>
          <w:numId w:val="1"/>
        </w:numPr>
      </w:pPr>
      <w:r>
        <w:t>Begründe den pH-Wert 7 von Wasser!</w:t>
      </w:r>
    </w:p>
    <w:p w14:paraId="7F8DE136" w14:textId="77777777" w:rsidR="00F05032" w:rsidRDefault="00F05032"/>
    <w:p w14:paraId="0105CE4E" w14:textId="77777777" w:rsidR="00F05032" w:rsidRDefault="00F05032"/>
    <w:p w14:paraId="56C83936" w14:textId="77777777" w:rsidR="00F05032" w:rsidRDefault="00F05032"/>
    <w:sectPr w:rsidR="00F05032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63C8" w14:textId="77777777" w:rsidR="00000000" w:rsidRDefault="00945926">
      <w:pPr>
        <w:spacing w:after="0" w:line="240" w:lineRule="auto"/>
      </w:pPr>
      <w:r>
        <w:separator/>
      </w:r>
    </w:p>
  </w:endnote>
  <w:endnote w:type="continuationSeparator" w:id="0">
    <w:p w14:paraId="088E497D" w14:textId="77777777" w:rsidR="00000000" w:rsidRDefault="0094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8474" w14:textId="77777777" w:rsidR="00F05032" w:rsidRDefault="00945926">
    <w:pPr>
      <w:pStyle w:val="Fuzeile"/>
      <w:pBdr>
        <w:top w:val="single" w:sz="4" w:space="1" w:color="000000"/>
      </w:pBdr>
    </w:pPr>
    <w:r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53D87" w14:textId="77777777" w:rsidR="00000000" w:rsidRDefault="00945926">
      <w:pPr>
        <w:spacing w:after="0" w:line="240" w:lineRule="auto"/>
      </w:pPr>
      <w:r>
        <w:separator/>
      </w:r>
    </w:p>
  </w:footnote>
  <w:footnote w:type="continuationSeparator" w:id="0">
    <w:p w14:paraId="5E1CBFD4" w14:textId="77777777" w:rsidR="00000000" w:rsidRDefault="0094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002B" w14:textId="77777777" w:rsidR="00F05032" w:rsidRDefault="00F050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47149"/>
    <w:multiLevelType w:val="multilevel"/>
    <w:tmpl w:val="9FB207D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76BD08DF"/>
    <w:multiLevelType w:val="multilevel"/>
    <w:tmpl w:val="07B62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query w:val="SELECT * FROM Adressen.dbo.Adressen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32"/>
    <w:rsid w:val="00945926"/>
    <w:rsid w:val="00995CD9"/>
    <w:rsid w:val="00F0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78ACE"/>
  <w15:docId w15:val="{3A9B41C8-8496-40C9-8EE8-3061144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2B6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0D6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qFormat/>
    <w:rsid w:val="00491B7F"/>
  </w:style>
  <w:style w:type="character" w:customStyle="1" w:styleId="ytp-time-separator">
    <w:name w:val="ytp-time-separator"/>
    <w:basedOn w:val="Absatz-Standardschriftart"/>
    <w:qFormat/>
    <w:rsid w:val="00491B7F"/>
  </w:style>
  <w:style w:type="character" w:customStyle="1" w:styleId="ytp-time-duration">
    <w:name w:val="ytp-time-duration"/>
    <w:basedOn w:val="Absatz-Standardschriftart"/>
    <w:qFormat/>
    <w:rsid w:val="00491B7F"/>
  </w:style>
  <w:style w:type="character" w:customStyle="1" w:styleId="style-scope">
    <w:name w:val="style-scope"/>
    <w:basedOn w:val="Absatz-Standardschriftart"/>
    <w:qFormat/>
    <w:rsid w:val="00491B7F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E6316"/>
  </w:style>
  <w:style w:type="character" w:customStyle="1" w:styleId="FuzeileZchn">
    <w:name w:val="Fußzeile Zchn"/>
    <w:basedOn w:val="Absatz-Standardschriftart"/>
    <w:link w:val="Fuzeile"/>
    <w:uiPriority w:val="99"/>
    <w:qFormat/>
    <w:rsid w:val="005E6316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Umschlagadresse">
    <w:name w:val="envelope address"/>
    <w:basedOn w:val="Standard"/>
    <w:uiPriority w:val="99"/>
    <w:semiHidden/>
    <w:unhideWhenUsed/>
    <w:qFormat/>
    <w:rsid w:val="006931C2"/>
    <w:pPr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penberg.com/akminilabor/ear/ndl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ppenberg.com/akminilabor/ear/ndl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dc:description/>
  <cp:lastModifiedBy>Franz Kappenberg</cp:lastModifiedBy>
  <cp:revision>7</cp:revision>
  <dcterms:created xsi:type="dcterms:W3CDTF">2020-08-28T15:34:00Z</dcterms:created>
  <dcterms:modified xsi:type="dcterms:W3CDTF">2020-09-27T15:26:00Z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